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/>
        <w:t>Утвержден</w:t>
      </w:r>
    </w:p>
    <w:p>
      <w:pPr>
        <w:pStyle w:val="Normal"/>
        <w:jc w:val="right"/>
        <w:rPr/>
      </w:pPr>
      <w:r>
        <w:rPr/>
        <w:t xml:space="preserve">    </w:t>
      </w:r>
      <w:r>
        <w:rPr/>
        <w:t>приказом №</w:t>
      </w:r>
      <w:r>
        <w:rPr>
          <w:u w:val="single"/>
        </w:rPr>
        <w:t>2</w:t>
      </w:r>
      <w:r>
        <w:rPr>
          <w:u w:val="single"/>
        </w:rPr>
        <w:t>7</w:t>
      </w:r>
      <w:r>
        <w:rPr>
          <w:u w:val="single"/>
        </w:rPr>
        <w:t>4</w:t>
      </w:r>
      <w:r>
        <w:rPr/>
        <w:t xml:space="preserve"> </w:t>
      </w:r>
    </w:p>
    <w:p>
      <w:pPr>
        <w:pStyle w:val="Normal"/>
        <w:jc w:val="right"/>
        <w:rPr/>
      </w:pPr>
      <w:r>
        <w:rPr/>
        <w:t xml:space="preserve">от </w:t>
      </w:r>
      <w:r>
        <w:rPr>
          <w:u w:val="single"/>
        </w:rPr>
        <w:t>1</w:t>
      </w:r>
      <w:r>
        <w:rPr>
          <w:u w:val="single"/>
        </w:rPr>
        <w:t>5</w:t>
      </w:r>
      <w:r>
        <w:rPr>
          <w:u w:val="single"/>
        </w:rPr>
        <w:t>.08.202</w:t>
      </w:r>
      <w:r>
        <w:rPr>
          <w:u w:val="single"/>
        </w:rPr>
        <w:t>4</w:t>
      </w:r>
      <w:r>
        <w:rPr/>
        <w:t xml:space="preserve"> года</w:t>
      </w:r>
    </w:p>
    <w:p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(дорожная карта) </w:t>
      </w:r>
    </w:p>
    <w:p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улучшению качества преподавания учебных предметов и проведения государственной итоговой аттестации </w:t>
      </w:r>
    </w:p>
    <w:p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59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6"/>
        <w:gridCol w:w="9772"/>
        <w:gridCol w:w="2902"/>
        <w:gridCol w:w="2489"/>
      </w:tblGrid>
      <w:tr>
        <w:trPr>
          <w:trHeight w:val="416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>
        <w:trPr>
          <w:trHeight w:val="348" w:hRule="atLeast"/>
        </w:trPr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проведения  ГИА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>
        <w:trPr>
          <w:trHeight w:val="459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Проведение  статисти</w:t>
            </w:r>
            <w:r>
              <w:rPr>
                <w:color w:val="auto"/>
                <w:sz w:val="28"/>
                <w:szCs w:val="28"/>
              </w:rPr>
              <w:t>ко-аналитического отчета</w:t>
            </w:r>
            <w:r>
              <w:rPr>
                <w:color w:val="auto"/>
                <w:sz w:val="28"/>
                <w:szCs w:val="28"/>
              </w:rPr>
              <w:t xml:space="preserve"> по итогам  </w:t>
            </w:r>
            <w:r>
              <w:rPr>
                <w:color w:val="auto"/>
                <w:sz w:val="28"/>
                <w:szCs w:val="28"/>
              </w:rPr>
              <w:t xml:space="preserve">проведения основного периода </w:t>
            </w:r>
            <w:r>
              <w:rPr>
                <w:color w:val="auto"/>
                <w:sz w:val="28"/>
                <w:szCs w:val="28"/>
              </w:rPr>
              <w:t xml:space="preserve">государственной итоговой аттестации по образовательным программам основного общего </w:t>
            </w:r>
            <w:r>
              <w:rPr>
                <w:color w:val="auto"/>
                <w:sz w:val="28"/>
                <w:szCs w:val="28"/>
              </w:rPr>
              <w:t>(далее-ГИА-9)</w:t>
            </w:r>
            <w:r>
              <w:rPr>
                <w:color w:val="auto"/>
                <w:sz w:val="28"/>
                <w:szCs w:val="28"/>
              </w:rPr>
              <w:t xml:space="preserve"> и среднего общего </w:t>
            </w:r>
            <w:r>
              <w:rPr>
                <w:color w:val="auto"/>
                <w:sz w:val="28"/>
                <w:szCs w:val="28"/>
              </w:rPr>
              <w:t xml:space="preserve">(далее-ГИА-11) </w:t>
            </w:r>
            <w:r>
              <w:rPr>
                <w:color w:val="auto"/>
                <w:sz w:val="28"/>
                <w:szCs w:val="28"/>
              </w:rPr>
              <w:t>образования в 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году  </w:t>
            </w:r>
            <w:r>
              <w:rPr>
                <w:color w:val="auto"/>
                <w:sz w:val="28"/>
                <w:szCs w:val="28"/>
              </w:rPr>
              <w:t xml:space="preserve">на территории </w:t>
            </w:r>
            <w:r>
              <w:rPr>
                <w:color w:val="auto"/>
                <w:sz w:val="28"/>
                <w:szCs w:val="28"/>
              </w:rPr>
              <w:t>Мартыновско</w:t>
            </w:r>
            <w:r>
              <w:rPr>
                <w:color w:val="auto"/>
                <w:sz w:val="28"/>
                <w:szCs w:val="28"/>
              </w:rPr>
              <w:t>го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459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Подготовка </w:t>
            </w:r>
            <w:r>
              <w:rPr>
                <w:color w:val="auto"/>
                <w:sz w:val="28"/>
                <w:szCs w:val="28"/>
              </w:rPr>
              <w:t>содержательного анализа</w:t>
            </w:r>
            <w:r>
              <w:rPr>
                <w:color w:val="auto"/>
                <w:sz w:val="28"/>
                <w:szCs w:val="28"/>
              </w:rPr>
              <w:t xml:space="preserve"> по итогам </w:t>
            </w:r>
            <w:r>
              <w:rPr>
                <w:color w:val="auto"/>
                <w:sz w:val="28"/>
                <w:szCs w:val="28"/>
              </w:rPr>
              <w:t>проведения</w:t>
            </w:r>
            <w:r>
              <w:rPr>
                <w:color w:val="auto"/>
                <w:sz w:val="28"/>
                <w:szCs w:val="28"/>
              </w:rPr>
              <w:t xml:space="preserve"> ГИА-</w:t>
            </w:r>
            <w:r>
              <w:rPr>
                <w:color w:val="auto"/>
                <w:sz w:val="28"/>
                <w:szCs w:val="28"/>
              </w:rPr>
              <w:t>9 и ГИА-11</w:t>
            </w:r>
            <w:r>
              <w:rPr>
                <w:color w:val="auto"/>
                <w:sz w:val="28"/>
                <w:szCs w:val="28"/>
              </w:rPr>
              <w:t xml:space="preserve"> в 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 в Мартыновском районе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Август-октябрь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>
          <w:trHeight w:val="459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Анализ фактов возможных нарушений («зоны риска») </w:t>
            </w:r>
            <w:r>
              <w:rPr>
                <w:color w:val="auto"/>
                <w:sz w:val="28"/>
                <w:szCs w:val="28"/>
              </w:rPr>
              <w:t xml:space="preserve">требований </w:t>
            </w:r>
            <w:r>
              <w:rPr>
                <w:color w:val="auto"/>
                <w:sz w:val="28"/>
                <w:szCs w:val="28"/>
              </w:rPr>
              <w:t>поряд</w:t>
            </w:r>
            <w:r>
              <w:rPr>
                <w:color w:val="auto"/>
                <w:sz w:val="28"/>
                <w:szCs w:val="28"/>
              </w:rPr>
              <w:t>ков</w:t>
            </w:r>
            <w:r>
              <w:rPr>
                <w:color w:val="auto"/>
                <w:sz w:val="28"/>
                <w:szCs w:val="28"/>
              </w:rPr>
              <w:t xml:space="preserve"> проведения ГИА-</w:t>
            </w:r>
            <w:r>
              <w:rPr>
                <w:color w:val="auto"/>
                <w:sz w:val="28"/>
                <w:szCs w:val="28"/>
              </w:rPr>
              <w:t>9 и ГИА-11</w:t>
            </w:r>
            <w:r>
              <w:rPr>
                <w:color w:val="auto"/>
                <w:sz w:val="28"/>
                <w:szCs w:val="28"/>
              </w:rPr>
              <w:t xml:space="preserve"> в ходе </w:t>
            </w:r>
            <w:r>
              <w:rPr>
                <w:color w:val="auto"/>
                <w:sz w:val="28"/>
                <w:szCs w:val="28"/>
              </w:rPr>
              <w:t xml:space="preserve">их </w:t>
            </w:r>
            <w:r>
              <w:rPr>
                <w:color w:val="auto"/>
                <w:sz w:val="28"/>
                <w:szCs w:val="28"/>
              </w:rPr>
              <w:t>проведения в 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году </w:t>
            </w:r>
            <w:r>
              <w:rPr>
                <w:color w:val="auto"/>
                <w:sz w:val="28"/>
                <w:szCs w:val="28"/>
              </w:rPr>
              <w:t>на территории Мартыновского района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Август - сентябрь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>
          <w:trHeight w:val="459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</w:t>
            </w:r>
            <w:r>
              <w:rPr>
                <w:color w:val="auto"/>
                <w:sz w:val="28"/>
                <w:szCs w:val="28"/>
              </w:rPr>
              <w:t xml:space="preserve"> итогов проведения ГИА-</w:t>
            </w:r>
            <w:r>
              <w:rPr>
                <w:color w:val="auto"/>
                <w:sz w:val="28"/>
                <w:szCs w:val="28"/>
              </w:rPr>
              <w:t>9 и ГИА-11</w:t>
            </w:r>
            <w:r>
              <w:rPr>
                <w:color w:val="auto"/>
                <w:sz w:val="28"/>
                <w:szCs w:val="28"/>
              </w:rPr>
              <w:t xml:space="preserve">  с анализом </w:t>
            </w:r>
            <w:r>
              <w:rPr>
                <w:color w:val="auto"/>
                <w:sz w:val="28"/>
                <w:szCs w:val="28"/>
              </w:rPr>
              <w:t>результатов</w:t>
            </w:r>
            <w:r>
              <w:rPr>
                <w:color w:val="auto"/>
                <w:sz w:val="28"/>
                <w:szCs w:val="28"/>
              </w:rPr>
              <w:t xml:space="preserve"> и постановкой задач на  августовской районной педагогической конференции, </w:t>
            </w:r>
            <w:r>
              <w:rPr>
                <w:color w:val="auto"/>
                <w:sz w:val="28"/>
                <w:szCs w:val="28"/>
              </w:rPr>
              <w:t>педагогических совещаниях образовательных организаций.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Т.В.Токсарова 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1.3.1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Совещание с руководителями ОО по  итогам проведения ГИА</w:t>
            </w:r>
            <w:r>
              <w:rPr>
                <w:color w:val="auto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целях совершенствования организации проведения ГИА-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и ГИА-11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году.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Сентябрь - октябрь</w:t>
            </w:r>
          </w:p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1.3.2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по итогам анализа результатов ГИА-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и ГИА-11 в 2024 году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профилактической работы по предупреждению организационно-технологических и других нарушений при проведении ГИА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 году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Мартыновском районе.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</w:t>
            </w:r>
          </w:p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Т.В.Токсарова 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ind w:left="720" w:hanging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>
        <w:trPr>
          <w:trHeight w:val="550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color w:val="auto"/>
              </w:rPr>
              <w:t>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color w:val="auto"/>
              </w:rPr>
              <w:t>Организация работы по повышению качества образовательных результатов и качества подготовки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color w:val="auto"/>
              </w:rPr>
              <w:t>в течение учебного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550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2.1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t>1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22"/>
                <w:color w:val="auto"/>
              </w:rPr>
              <w:t>Реализация комплекса мер по повышению качества образования в соответствии с Концепцией региональной системы управления качеством образования Ростовской области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color w:val="auto"/>
              </w:rPr>
              <w:t xml:space="preserve">в течение </w:t>
            </w:r>
            <w:r>
              <w:rPr>
                <w:rStyle w:val="22"/>
                <w:color w:val="auto"/>
              </w:rPr>
              <w:t>у</w:t>
            </w:r>
            <w:r>
              <w:rPr>
                <w:rStyle w:val="22"/>
                <w:color w:val="auto"/>
              </w:rPr>
              <w:t>чебного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Колесникова Ю.В.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 Нормативно-правовое обеспечение  ГИА-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 и ГИА-11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Актуализация нормативно правовой документации муниципального уровня в соответствии с федеральными нормативными правовыми актами.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необходимости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>
          <w:trHeight w:val="679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Оказание методической (консультативной) помощи отдела образования по вопросам проведения ГИА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</w:t>
            </w:r>
          </w:p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Т.В.Токсарова,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4.Финансовое обеспечение  </w:t>
            </w:r>
            <w:r>
              <w:rPr>
                <w:b/>
                <w:color w:val="auto"/>
                <w:sz w:val="28"/>
                <w:szCs w:val="28"/>
              </w:rPr>
              <w:t>ГИА-</w:t>
            </w:r>
            <w:r>
              <w:rPr>
                <w:b/>
                <w:color w:val="auto"/>
                <w:sz w:val="28"/>
                <w:szCs w:val="28"/>
              </w:rPr>
              <w:t>9 и ГИА-11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Планирование средств муниципального бюджета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онному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 технологическо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обеспечени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проведения ГИА-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и ГИА-11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территории Мартыновского района.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август-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И.В. Еременко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Заключение договоров с физическими и юридическими лицами, привлекаемыми к выполнению работ, связанных с организацией и проведением ГИА.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И.В. Еременко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5. Обучение лиц, привлекаемых к проведению  ГИА-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 и ГИА-11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color w:val="auto"/>
              </w:rPr>
              <w:t>Проведение подготовки (на муниципальном уровне):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5" w:leader="none"/>
              </w:tabs>
              <w:spacing w:lineRule="exact" w:line="324"/>
              <w:jc w:val="both"/>
              <w:rPr/>
            </w:pPr>
            <w:r>
              <w:rPr>
                <w:rStyle w:val="22"/>
                <w:color w:val="auto"/>
              </w:rPr>
              <w:t xml:space="preserve">организаторов проведения </w:t>
            </w:r>
            <w:r>
              <w:rPr>
                <w:rStyle w:val="22"/>
                <w:color w:val="auto"/>
                <w:sz w:val="28"/>
                <w:szCs w:val="28"/>
              </w:rPr>
              <w:t>ГИА-</w:t>
            </w:r>
            <w:r>
              <w:rPr>
                <w:rStyle w:val="22"/>
                <w:color w:val="auto"/>
                <w:sz w:val="28"/>
                <w:szCs w:val="28"/>
              </w:rPr>
              <w:t>9 и ГИА-11</w:t>
            </w:r>
            <w:r>
              <w:rPr>
                <w:rStyle w:val="22"/>
                <w:color w:val="auto"/>
              </w:rPr>
              <w:t xml:space="preserve"> в ППЭ;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48" w:leader="none"/>
              </w:tabs>
              <w:spacing w:lineRule="exact" w:line="324"/>
              <w:jc w:val="both"/>
              <w:rPr/>
            </w:pPr>
            <w:r>
              <w:rPr>
                <w:rStyle w:val="22"/>
                <w:color w:val="auto"/>
              </w:rPr>
              <w:t>технических специалистов;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8" w:leader="none"/>
              </w:tabs>
              <w:spacing w:lineRule="exact" w:line="324"/>
              <w:jc w:val="both"/>
              <w:rPr/>
            </w:pPr>
            <w:r>
              <w:rPr>
                <w:rStyle w:val="22"/>
                <w:color w:val="auto"/>
              </w:rPr>
              <w:t>общественных наблюдателей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color w:val="auto"/>
              </w:rPr>
              <w:t>Март - май 202</w:t>
            </w:r>
            <w:r>
              <w:rPr>
                <w:rStyle w:val="22"/>
                <w:color w:val="auto"/>
              </w:rPr>
              <w:t>5</w:t>
            </w:r>
            <w:r>
              <w:rPr>
                <w:rStyle w:val="22"/>
                <w:color w:val="auto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участия учителей — предметников  в вебинарах по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вопросам подготовки обучающихся к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итогово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сочинени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 и проверки итогового сочинения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-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участия учителей — предметников  в вебинарах по вопросам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подготовки обучающихся и проверки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итогового собеседования по русскому языку в 9 классах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 года, январь 2025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Т.В.Токсарова,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участия лиц, привлекаемых к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проведению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ГИА-11 в ППЭ, во всероссийских тренировочных мероприятиях по отработке технологий ЕГЭ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региональных тренировочных мероприятий по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тработк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технологий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ЕГЭ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Март-май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6. Организационное сопровождение ГИА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Сбор сведений об участниках:</w:t>
            </w:r>
          </w:p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нарушивших требования Порядка проведения ГИА-11;</w:t>
            </w:r>
          </w:p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 явившихся на экзамены по уважительной причине;</w:t>
            </w:r>
          </w:p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досрочно завершивших выполнение экзаменационной работы по объективным причинам;</w:t>
            </w:r>
          </w:p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выпускниках текущего года, желающих повторно сдать ЕГЭ по одному из ранее сданных учебных предметов в дополнительные дни.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Март — сентябрь 2025 года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 xml:space="preserve">Сбор предварительной информации о планируемом количестве участников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9 и ГИА-11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в 202</w:t>
            </w:r>
            <w:r>
              <w:rPr>
                <w:rStyle w:val="22"/>
                <w:rFonts w:ascii="Times New Roman" w:hAnsi="Times New Roman"/>
                <w:color w:val="auto"/>
              </w:rPr>
              <w:t>5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году из числа: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62" w:leader="none"/>
              </w:tabs>
              <w:spacing w:lineRule="exact" w:line="32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выпускников ОО текущего учебного года;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</w:tabs>
              <w:spacing w:lineRule="exact" w:line="32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обучающихся  профессиональн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ых </w:t>
            </w:r>
            <w:r>
              <w:rPr>
                <w:rStyle w:val="22"/>
                <w:rFonts w:ascii="Times New Roman" w:hAnsi="Times New Roman"/>
                <w:color w:val="auto"/>
              </w:rPr>
              <w:t>образова</w:t>
            </w:r>
            <w:r>
              <w:rPr>
                <w:rStyle w:val="22"/>
                <w:rFonts w:ascii="Times New Roman" w:hAnsi="Times New Roman"/>
                <w:color w:val="auto"/>
              </w:rPr>
              <w:t>тельных организаций</w:t>
            </w:r>
            <w:r>
              <w:rPr>
                <w:rStyle w:val="22"/>
                <w:rFonts w:ascii="Times New Roman" w:hAnsi="Times New Roman"/>
                <w:color w:val="auto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62" w:leader="none"/>
              </w:tabs>
              <w:spacing w:lineRule="exact" w:line="32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выпускников прошлых лет;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5" w:leader="none"/>
              </w:tabs>
              <w:spacing w:lineRule="exact" w:line="32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 xml:space="preserve">лиц, не прошедших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9 и ГИА-11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в 202</w:t>
            </w:r>
            <w:r>
              <w:rPr>
                <w:rStyle w:val="22"/>
                <w:rFonts w:ascii="Times New Roman" w:hAnsi="Times New Roman"/>
                <w:color w:val="auto"/>
              </w:rPr>
              <w:t>4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году;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8" w:leader="none"/>
              </w:tabs>
              <w:spacing w:lineRule="exact" w:line="32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лиц с ОВЗ, инвалидов и детей- инвалидов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до 01 декабря 202</w:t>
            </w:r>
            <w:r>
              <w:rPr>
                <w:rStyle w:val="22"/>
                <w:rFonts w:ascii="Times New Roman" w:hAnsi="Times New Roman"/>
                <w:color w:val="auto"/>
              </w:rPr>
              <w:t>4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6.3.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Сбор сведений о муниципальных координаторах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ГИА-9 и ГИА-11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Сентябрь 2024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6.4.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color w:val="auto"/>
              </w:rPr>
              <w:t xml:space="preserve">Формирование состава ГЭК, областных апелляционной и предметных комиссий (подкомиссий) для проведения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9 и ГИА-11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color w:val="auto"/>
              </w:rPr>
              <w:t>ноябрь 202</w:t>
            </w:r>
            <w:r>
              <w:rPr>
                <w:rStyle w:val="22"/>
                <w:color w:val="auto"/>
              </w:rPr>
              <w:t>4</w:t>
            </w:r>
            <w:r>
              <w:rPr>
                <w:rStyle w:val="22"/>
                <w:color w:val="auto"/>
              </w:rPr>
              <w:t xml:space="preserve"> года- апрель 202</w:t>
            </w:r>
            <w:r>
              <w:rPr>
                <w:rStyle w:val="22"/>
                <w:color w:val="auto"/>
              </w:rPr>
              <w:t>5</w:t>
            </w:r>
            <w:r>
              <w:rPr>
                <w:rStyle w:val="22"/>
                <w:color w:val="auto"/>
              </w:rPr>
              <w:t xml:space="preserve">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6.5.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>
                <w:rStyle w:val="22"/>
                <w:color w:val="auto"/>
              </w:rPr>
              <w:t xml:space="preserve">Формирование состава </w:t>
            </w:r>
            <w:r>
              <w:rPr>
                <w:rStyle w:val="22"/>
                <w:color w:val="auto"/>
              </w:rPr>
              <w:t>работников</w:t>
            </w:r>
            <w:r>
              <w:rPr>
                <w:rStyle w:val="22"/>
                <w:color w:val="auto"/>
              </w:rPr>
              <w:t xml:space="preserve">  ППЭ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9, ГИА-11 в ППЭ </w:t>
            </w:r>
            <w:r>
              <w:rPr>
                <w:rStyle w:val="22"/>
                <w:color w:val="auto"/>
              </w:rPr>
              <w:t>(руководителей; организаторов, технических специалистов, ассистентов, медработников)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color w:val="auto"/>
              </w:rPr>
              <w:t xml:space="preserve">Февраль, </w:t>
            </w:r>
            <w:r>
              <w:rPr>
                <w:rStyle w:val="22"/>
                <w:color w:val="auto"/>
              </w:rPr>
              <w:t>апрель</w:t>
            </w:r>
            <w:r>
              <w:rPr>
                <w:rStyle w:val="22"/>
                <w:color w:val="auto"/>
              </w:rPr>
              <w:t xml:space="preserve">-май, </w:t>
            </w:r>
            <w:r>
              <w:rPr>
                <w:rStyle w:val="22"/>
                <w:color w:val="auto"/>
              </w:rPr>
              <w:t>август</w:t>
            </w:r>
          </w:p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color w:val="auto"/>
              </w:rPr>
              <w:t>202</w:t>
            </w:r>
            <w:r>
              <w:rPr>
                <w:rStyle w:val="22"/>
                <w:color w:val="auto"/>
              </w:rPr>
              <w:t>5</w:t>
            </w:r>
            <w:r>
              <w:rPr>
                <w:rStyle w:val="22"/>
                <w:color w:val="auto"/>
              </w:rPr>
              <w:t xml:space="preserve">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6.6.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rStyle w:val="22"/>
                <w:color w:val="auto"/>
              </w:rPr>
              <w:t xml:space="preserve">Оптимизация </w:t>
            </w:r>
            <w:r>
              <w:rPr>
                <w:rStyle w:val="22"/>
                <w:color w:val="auto"/>
              </w:rPr>
              <w:t xml:space="preserve"> сети ППЭ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color w:val="auto"/>
              </w:rPr>
              <w:t>октябрь-ноябрь</w:t>
            </w:r>
          </w:p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color w:val="auto"/>
              </w:rPr>
              <w:t>202</w:t>
            </w:r>
            <w:r>
              <w:rPr>
                <w:rStyle w:val="22"/>
                <w:color w:val="auto"/>
              </w:rPr>
              <w:t>4</w:t>
            </w:r>
            <w:r>
              <w:rPr>
                <w:rStyle w:val="22"/>
                <w:color w:val="auto"/>
              </w:rPr>
              <w:t xml:space="preserve">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6.7.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hanging="0"/>
              <w:jc w:val="both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Обновление ключей шифрования члена ГЭК, записанного на защищенном внешнем носителе (токен)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По графику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6.8.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Участие лиц, привлекаемых к проведению ГИА-11 в ППЭ, в региональных и федеральных тренировочных мероприятиях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 xml:space="preserve">по отдельному </w:t>
            </w:r>
            <w:r>
              <w:rPr>
                <w:rStyle w:val="22"/>
                <w:rFonts w:ascii="Times New Roman" w:hAnsi="Times New Roman"/>
                <w:color w:val="auto"/>
              </w:rPr>
              <w:t>расписанию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6.9.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8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Создание условий в ППЭ для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участников экзаменов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с ограниченными возможностями здоровья, детей-инвалидов и инвалидов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- май,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6.10.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Сбор документов участников экзаменов, имеющих право на создание особых условий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- май,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6.11.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Мониторинг наличия участников ГИА-9, ГИА-11, нуждающихся в непрерывном неинвазивном мониторинге уровня глюкозы в крови при проведении экзаменов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- май,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6.12.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exact" w:line="324" w:before="0" w:after="0"/>
              <w:ind w:left="0" w:right="-113" w:hanging="0"/>
              <w:jc w:val="left"/>
              <w:rPr/>
            </w:pPr>
            <w:r>
              <w:rPr>
                <w:rStyle w:val="22"/>
                <w:color w:val="auto"/>
              </w:rPr>
              <w:t>Организация проверки готовности ППЭ к проведению ГИА в 202</w:t>
            </w:r>
            <w:r>
              <w:rPr>
                <w:rStyle w:val="22"/>
                <w:color w:val="auto"/>
              </w:rPr>
              <w:t>5</w:t>
            </w:r>
            <w:r>
              <w:rPr>
                <w:rStyle w:val="22"/>
                <w:color w:val="auto"/>
              </w:rPr>
              <w:t xml:space="preserve"> году, в том числе готовность систем видеонаблюдения в ППЭ в местах обработки экзаменационных работ, областных апелляционной и предметных комиссий (подкомиссий) в установленном порядке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color w:val="auto"/>
              </w:rPr>
              <w:t>Март, май, август 202</w:t>
            </w:r>
            <w:r>
              <w:rPr>
                <w:rStyle w:val="22"/>
                <w:color w:val="auto"/>
              </w:rPr>
              <w:t>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6.13.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/>
            </w:pPr>
            <w:r>
              <w:rPr>
                <w:rStyle w:val="22"/>
                <w:color w:val="auto"/>
              </w:rPr>
              <w:t xml:space="preserve">Организация и проведение итогового сочинения (изложения) в </w:t>
            </w:r>
            <w:r>
              <w:rPr>
                <w:rStyle w:val="22"/>
                <w:color w:val="auto"/>
              </w:rPr>
              <w:t>основную и дополнительные даты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rStyle w:val="22"/>
                <w:color w:val="auto"/>
              </w:rPr>
            </w:pPr>
            <w:r>
              <w:rPr/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6.14.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/>
            </w:pPr>
            <w:r>
              <w:rPr>
                <w:rStyle w:val="22"/>
                <w:color w:val="auto"/>
              </w:rPr>
              <w:t>Организация и проведение итогового собеседования по русскому языку в 9 классах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color w:val="auto"/>
              </w:rPr>
              <w:t>Февраль, март, апрель 2025 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>
          <w:trHeight w:val="372" w:hRule="atLeast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6.15.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rStyle w:val="22"/>
                <w:color w:val="auto"/>
              </w:rPr>
              <w:t xml:space="preserve">Организация работы </w:t>
            </w:r>
            <w:r>
              <w:rPr>
                <w:rStyle w:val="22"/>
                <w:color w:val="auto"/>
              </w:rPr>
              <w:t xml:space="preserve">Донского корпуса </w:t>
            </w:r>
            <w:r>
              <w:rPr>
                <w:rStyle w:val="22"/>
                <w:color w:val="auto"/>
              </w:rPr>
              <w:t>общественных наблюдателей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color w:val="auto"/>
              </w:rPr>
              <w:t>февраль-ию</w:t>
            </w:r>
            <w:r>
              <w:rPr>
                <w:rStyle w:val="22"/>
                <w:color w:val="auto"/>
              </w:rPr>
              <w:t>л</w:t>
            </w:r>
            <w:r>
              <w:rPr>
                <w:rStyle w:val="22"/>
                <w:color w:val="auto"/>
              </w:rPr>
              <w:t>ь</w:t>
            </w:r>
          </w:p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>
              <w:rPr>
                <w:rStyle w:val="22"/>
                <w:color w:val="auto"/>
              </w:rPr>
              <w:t>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7.Мероприятия по информационному сопровождению 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ГИА-9 и ГИА-11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7.1.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Подготовка, размещение, обновление информации о процедурах проведения итогового собеседования по русскому языку, итогового сочинения (изложения), ГИА на официальных сайтах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Малимонов К.Е.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7.1.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1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8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Организация работ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с участниками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ГИА-9, ГИА-11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и их родителями (законными представителями) по разъяснению вопросов проведения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ГИА-9, ГИА-11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октябрь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4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г. -</w:t>
            </w:r>
          </w:p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апрель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г,</w:t>
            </w:r>
          </w:p>
          <w:p>
            <w:pPr>
              <w:pStyle w:val="Normal"/>
              <w:widowControl w:val="false"/>
              <w:spacing w:lineRule="exact" w:line="32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7.1.2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Участие в акции «Сдаем вместе. День сдачи ЕГЭ родителями»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По графику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7.2.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работы «горячей линии» по вопросам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проведения  ГИА-9 и ГИА-11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7.3.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0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взаимодействия со средствами массовой информации (далее - СМИ) с целью информирования общественности о мероприятиях, проводимых в рамках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ГИА-9 и ГИА-11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в 202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 году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7.4.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sz w:val="28"/>
                <w:szCs w:val="28"/>
              </w:rPr>
              <w:t xml:space="preserve">Оформление информационных стендов по процедуре проведения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 xml:space="preserve">ГИА-9 и ГИА-11 в 2025 году, размещение соответствующей информации на сайтах  отдела образования, образовательных организаций. 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7.5.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/>
            </w:pPr>
            <w:r>
              <w:rPr>
                <w:rStyle w:val="22"/>
                <w:color w:val="auto"/>
              </w:rPr>
              <w:t xml:space="preserve">Проведение родительских собраний по вопросам проведения  </w:t>
            </w:r>
            <w:r>
              <w:rPr>
                <w:rStyle w:val="22"/>
                <w:rFonts w:ascii="Times New Roman" w:hAnsi="Times New Roman"/>
                <w:color w:val="auto"/>
                <w:sz w:val="28"/>
                <w:szCs w:val="28"/>
              </w:rPr>
              <w:t>ГИА-9, ГИА-11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8"/>
              <w:jc w:val="center"/>
              <w:rPr/>
            </w:pPr>
            <w:r>
              <w:rPr>
                <w:rStyle w:val="22"/>
                <w:color w:val="auto"/>
              </w:rPr>
              <w:t xml:space="preserve">В течение </w:t>
            </w:r>
            <w:r>
              <w:rPr>
                <w:rStyle w:val="22"/>
                <w:color w:val="auto"/>
              </w:rPr>
              <w:t xml:space="preserve">учебного </w:t>
            </w:r>
            <w:r>
              <w:rPr>
                <w:rStyle w:val="22"/>
                <w:color w:val="auto"/>
              </w:rPr>
              <w:t>года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7.6.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color w:val="auto"/>
              </w:rPr>
              <w:t>Организация сопровождения участников ГИА в ОО по вопросам психологической готовности к экзаменам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jc w:val="center"/>
              <w:rPr/>
            </w:pPr>
            <w:r>
              <w:rPr>
                <w:rStyle w:val="22"/>
                <w:color w:val="auto"/>
              </w:rPr>
              <w:t>Постоянно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7.6.1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4"/>
              <w:rPr/>
            </w:pPr>
            <w:r>
              <w:rPr>
                <w:rStyle w:val="22"/>
                <w:color w:val="auto"/>
              </w:rPr>
              <w:t xml:space="preserve">Организация психологического сопровождения родителей (законных представителей) участников ГИА, учителей- предметников 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jc w:val="center"/>
              <w:rPr/>
            </w:pPr>
            <w:r>
              <w:rPr>
                <w:rStyle w:val="22"/>
                <w:color w:val="auto"/>
              </w:rPr>
              <w:t>Постоянно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7.6.2</w:t>
            </w:r>
          </w:p>
        </w:tc>
        <w:tc>
          <w:tcPr>
            <w:tcW w:w="9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0"/>
              <w:rPr/>
            </w:pPr>
            <w:r>
              <w:rPr>
                <w:rStyle w:val="22"/>
                <w:color w:val="auto"/>
              </w:rPr>
              <w:t>Организация и проведение циклов онлайн-консультаций «ЕГЭ-ключ к успеху!»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rStyle w:val="22"/>
                <w:color w:val="auto"/>
              </w:rPr>
              <w:t xml:space="preserve">Март-май 2025 года 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1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8. Контроль за организацией и проведением </w:t>
            </w:r>
            <w:r>
              <w:rPr>
                <w:rStyle w:val="22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ГИА-9 и ГИА-11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1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Мониторинг официальных сайтов ОУ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Малимонов К.Е.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Мониторинг поступления выпускников 9 классов в профессиональные образовательные организации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Август — сентябрь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Директора ОУ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3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8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Мониторинг трудоустройства выпускников 9, 11 классов, не получивших аттестат об основном общем и среднем общем образовании в 202</w:t>
            </w:r>
            <w:r>
              <w:rPr>
                <w:rStyle w:val="22"/>
                <w:rFonts w:ascii="Times New Roman" w:hAnsi="Times New Roman"/>
                <w:color w:val="auto"/>
              </w:rPr>
              <w:t>4</w:t>
            </w:r>
            <w:r>
              <w:rPr>
                <w:rStyle w:val="22"/>
                <w:rFonts w:ascii="Times New Roman" w:hAnsi="Times New Roman"/>
                <w:color w:val="auto"/>
              </w:rPr>
              <w:t xml:space="preserve"> году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24"/>
              <w:jc w:val="center"/>
              <w:rPr/>
            </w:pPr>
            <w:r>
              <w:rPr>
                <w:rStyle w:val="22"/>
                <w:rFonts w:ascii="Times New Roman" w:hAnsi="Times New Roman"/>
                <w:color w:val="auto"/>
              </w:rPr>
              <w:t>Октябрь 202</w:t>
            </w:r>
            <w:r>
              <w:rPr>
                <w:rStyle w:val="22"/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Ю.В.Поздеева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Т.В.Токсарова</w:t>
            </w:r>
          </w:p>
        </w:tc>
      </w:tr>
    </w:tbl>
    <w:p>
      <w:pPr>
        <w:pStyle w:val="1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rPr>
          <w:color w:val="FF0000"/>
        </w:rPr>
      </w:pPr>
      <w:r>
        <w:rPr/>
      </w:r>
    </w:p>
    <w:sectPr>
      <w:type w:val="nextPage"/>
      <w:pgSz w:orient="landscape" w:w="16838" w:h="11906"/>
      <w:pgMar w:left="567" w:right="567" w:gutter="0" w:header="0" w:top="53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65d3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9e0eb5"/>
    <w:rPr>
      <w:rFonts w:ascii="Times New Roman" w:hAnsi="Times New Roman" w:eastAsia="Times New Roman" w:cs="Times New Roman"/>
      <w:spacing w:val="5"/>
      <w:sz w:val="23"/>
      <w:szCs w:val="23"/>
      <w:shd w:fill="FFFFFF" w:val="clear"/>
    </w:rPr>
  </w:style>
  <w:style w:type="character" w:styleId="2" w:customStyle="1">
    <w:name w:val="Основной текст2"/>
    <w:basedOn w:val="Style14"/>
    <w:qFormat/>
    <w:rsid w:val="009e0eb5"/>
    <w:rPr>
      <w:rFonts w:ascii="Times New Roman" w:hAnsi="Times New Roman" w:eastAsia="Times New Roman" w:cs="Times New Roman"/>
      <w:color w:val="000000"/>
      <w:spacing w:val="5"/>
      <w:w w:val="100"/>
      <w:sz w:val="23"/>
      <w:szCs w:val="23"/>
      <w:shd w:fill="FFFFFF" w:val="clear"/>
      <w:lang w:val="ru-RU"/>
    </w:rPr>
  </w:style>
  <w:style w:type="character" w:styleId="21" w:customStyle="1">
    <w:name w:val="Основной текст (2)_"/>
    <w:basedOn w:val="DefaultParagraphFont"/>
    <w:qFormat/>
    <w:rsid w:val="004a269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basedOn w:val="21"/>
    <w:qFormat/>
    <w:rsid w:val="004a269d"/>
    <w:rPr>
      <w:color w:val="000000"/>
      <w:spacing w:val="0"/>
      <w:w w:val="100"/>
      <w:lang w:val="ru-RU" w:eastAsia="ru-RU" w:bidi="ru-RU"/>
    </w:rPr>
  </w:style>
  <w:style w:type="character" w:styleId="2-1pt" w:customStyle="1">
    <w:name w:val="Основной текст (2) + Интервал -1 pt"/>
    <w:basedOn w:val="21"/>
    <w:qFormat/>
    <w:rsid w:val="004a269d"/>
    <w:rPr>
      <w:color w:val="000000"/>
      <w:spacing w:val="-30"/>
      <w:w w:val="100"/>
      <w:lang w:val="ru-RU" w:eastAsia="ru-RU" w:bidi="ru-RU"/>
    </w:rPr>
  </w:style>
  <w:style w:type="character" w:styleId="Style15" w:customStyle="1">
    <w:name w:val="Колонтитул_"/>
    <w:basedOn w:val="DefaultParagraphFont"/>
    <w:link w:val="Style21"/>
    <w:qFormat/>
    <w:rsid w:val="004a269d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" w:customStyle="1">
    <w:name w:val="Без интервала1"/>
    <w:qFormat/>
    <w:rsid w:val="00a065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a065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55c0d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4" w:customStyle="1">
    <w:name w:val="Основной текст4"/>
    <w:basedOn w:val="Normal"/>
    <w:link w:val="Style14"/>
    <w:qFormat/>
    <w:rsid w:val="009e0eb5"/>
    <w:pPr>
      <w:widowControl w:val="false"/>
      <w:shd w:val="clear" w:color="auto" w:fill="FFFFFF"/>
      <w:spacing w:lineRule="atLeast" w:line="0" w:before="360" w:after="660"/>
      <w:jc w:val="both"/>
    </w:pPr>
    <w:rPr>
      <w:spacing w:val="5"/>
      <w:sz w:val="23"/>
      <w:szCs w:val="23"/>
      <w:lang w:eastAsia="en-US"/>
    </w:rPr>
  </w:style>
  <w:style w:type="paragraph" w:styleId="Style21" w:customStyle="1">
    <w:name w:val="Колонтитул"/>
    <w:basedOn w:val="Normal"/>
    <w:link w:val="Style15"/>
    <w:qFormat/>
    <w:rsid w:val="004a269d"/>
    <w:pPr>
      <w:widowControl w:val="false"/>
      <w:shd w:val="clear" w:color="auto" w:fill="FFFFFF"/>
      <w:spacing w:lineRule="atLeast" w:line="0"/>
    </w:pPr>
    <w:rPr>
      <w:sz w:val="20"/>
      <w:szCs w:val="20"/>
      <w:lang w:eastAsia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2AFF-5590-412B-866A-3339FA7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LibreOffice/7.5.2.2$Windows_x86 LibreOffice_project/53bb9681a964705cf672590721dbc85eb4d0c3a2</Application>
  <AppVersion>15.0000</AppVersion>
  <Pages>5</Pages>
  <Words>1152</Words>
  <Characters>8066</Characters>
  <CharactersWithSpaces>9132</CharactersWithSpaces>
  <Paragraphs>275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2020-08-27T08:08:00Z</dcterms:created>
  <dc:creator>Татьяна</dc:creator>
  <dc:description/>
  <dc:language>ru-RU</dc:language>
  <cp:lastModifiedBy/>
  <cp:lastPrinted>2023-08-29T11:05:08Z</cp:lastPrinted>
  <dcterms:modified xsi:type="dcterms:W3CDTF">2024-08-21T15:37:31Z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